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28" w:rsidRPr="00A76EEE" w:rsidRDefault="000D6D28" w:rsidP="000D6D2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  <w:r w:rsidRPr="00A76EEE">
        <w:rPr>
          <w:rFonts w:eastAsia="Times New Roman" w:cs="Times New Roman"/>
          <w:b/>
          <w:bCs/>
          <w:sz w:val="28"/>
          <w:szCs w:val="24"/>
        </w:rPr>
        <w:t>KAHAP [KONULU AYLIK HADİS VE AYET EZBERLEME PROĞRAMI]</w:t>
      </w:r>
    </w:p>
    <w:p w:rsidR="000D6D28" w:rsidRPr="00A76EEE" w:rsidRDefault="000D6D28" w:rsidP="000D6D2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  <w:r>
        <w:rPr>
          <w:rFonts w:eastAsia="Times New Roman" w:cs="Times New Roman"/>
          <w:b/>
          <w:bCs/>
          <w:sz w:val="28"/>
          <w:szCs w:val="24"/>
        </w:rPr>
        <w:t>2020 HAZİRAN</w:t>
      </w:r>
      <w:r w:rsidRPr="00A76EEE">
        <w:rPr>
          <w:rFonts w:eastAsia="Times New Roman" w:cs="Times New Roman"/>
          <w:b/>
          <w:bCs/>
          <w:sz w:val="28"/>
          <w:szCs w:val="24"/>
        </w:rPr>
        <w:t xml:space="preserve"> AYI</w:t>
      </w:r>
      <w:r>
        <w:rPr>
          <w:rFonts w:eastAsia="Times New Roman" w:cs="Times New Roman"/>
          <w:b/>
          <w:bCs/>
          <w:sz w:val="28"/>
          <w:szCs w:val="24"/>
        </w:rPr>
        <w:t xml:space="preserve">NDA EZBERLENECEK, </w:t>
      </w:r>
      <w:proofErr w:type="gramStart"/>
      <w:r>
        <w:rPr>
          <w:rFonts w:eastAsia="Times New Roman" w:cs="Times New Roman"/>
          <w:b/>
          <w:bCs/>
          <w:sz w:val="28"/>
          <w:szCs w:val="24"/>
        </w:rPr>
        <w:t>2020  TEMMUZ</w:t>
      </w:r>
      <w:proofErr w:type="gramEnd"/>
      <w:r>
        <w:rPr>
          <w:rFonts w:eastAsia="Times New Roman" w:cs="Times New Roman"/>
          <w:b/>
          <w:bCs/>
          <w:sz w:val="28"/>
          <w:szCs w:val="24"/>
        </w:rPr>
        <w:t xml:space="preserve"> </w:t>
      </w:r>
      <w:r w:rsidRPr="00A76EEE">
        <w:rPr>
          <w:rFonts w:eastAsia="Times New Roman" w:cs="Times New Roman"/>
          <w:b/>
          <w:bCs/>
          <w:sz w:val="28"/>
          <w:szCs w:val="24"/>
        </w:rPr>
        <w:t>AYINDA VERİLECEK</w:t>
      </w:r>
    </w:p>
    <w:p w:rsidR="000D6D28" w:rsidRPr="00A76EEE" w:rsidRDefault="000D6D28" w:rsidP="000D6D2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  <w:r w:rsidRPr="00A76EEE">
        <w:rPr>
          <w:rFonts w:eastAsia="Times New Roman" w:cs="Times New Roman"/>
          <w:b/>
          <w:bCs/>
          <w:sz w:val="28"/>
          <w:szCs w:val="24"/>
        </w:rPr>
        <w:t>***AYET VE HADİSLERDEN HAYATIMIZA DAVRANIŞ MODELLERİ****</w:t>
      </w:r>
    </w:p>
    <w:p w:rsidR="00BB7CFA" w:rsidRDefault="00BB7CFA" w:rsidP="00850BEF">
      <w:pPr>
        <w:rPr>
          <w:rFonts w:ascii="HASENAT" w:hAnsi="HASENAT" w:cs="HASENAT"/>
          <w:b/>
          <w:bCs/>
          <w:sz w:val="56"/>
          <w:szCs w:val="56"/>
        </w:rPr>
      </w:pPr>
    </w:p>
    <w:p w:rsidR="00BB7CFA" w:rsidRPr="00BB7CFA" w:rsidRDefault="00152151" w:rsidP="00BB7CFA">
      <w:pPr>
        <w:jc w:val="center"/>
        <w:rPr>
          <w:rFonts w:ascii="HASENAT" w:hAnsi="HASENAT" w:cs="HASENAT"/>
          <w:b/>
          <w:bCs/>
          <w:sz w:val="56"/>
          <w:szCs w:val="56"/>
        </w:rPr>
      </w:pPr>
      <w:r w:rsidRPr="00BB7CFA">
        <w:rPr>
          <w:rFonts w:ascii="HASENAT" w:hAnsi="HASENAT" w:cs="HASENAT"/>
          <w:b/>
          <w:bCs/>
          <w:sz w:val="56"/>
          <w:szCs w:val="56"/>
          <w:rtl/>
        </w:rPr>
        <w:t>اِنَّمَا الْمُؤْمِنُونَ اِخْوَةٌ فَاَصْلِحُوا بَيْنَ اَخَوَيْكُمْ وَاتَّقُوا اللّهَ لَعَلَّكُمْ تُرْحَمُونَ</w:t>
      </w:r>
    </w:p>
    <w:p w:rsidR="00152151" w:rsidRPr="00850BEF" w:rsidRDefault="00152151" w:rsidP="00152151">
      <w:pPr>
        <w:jc w:val="center"/>
        <w:rPr>
          <w:rFonts w:eastAsia="Arial Unicode MS" w:cstheme="minorHAnsi"/>
          <w:b/>
          <w:bCs/>
          <w:i/>
          <w:sz w:val="28"/>
          <w:szCs w:val="28"/>
        </w:rPr>
      </w:pPr>
      <w:r w:rsidRPr="00850BEF">
        <w:rPr>
          <w:rFonts w:eastAsia="Arial Unicode MS" w:cstheme="minorHAnsi"/>
          <w:b/>
          <w:bCs/>
          <w:sz w:val="28"/>
          <w:szCs w:val="28"/>
        </w:rPr>
        <w:t>"</w:t>
      </w:r>
      <w:proofErr w:type="spellStart"/>
      <w:r w:rsidRPr="00850BEF">
        <w:rPr>
          <w:rFonts w:eastAsia="Arial Unicode MS" w:cstheme="minorHAnsi"/>
          <w:b/>
          <w:bCs/>
          <w:sz w:val="28"/>
          <w:szCs w:val="28"/>
        </w:rPr>
        <w:t>Mü'minler</w:t>
      </w:r>
      <w:proofErr w:type="spellEnd"/>
      <w:r w:rsidRPr="00850BEF">
        <w:rPr>
          <w:rFonts w:eastAsia="Arial Unicode MS" w:cstheme="minorHAnsi"/>
          <w:b/>
          <w:bCs/>
          <w:sz w:val="28"/>
          <w:szCs w:val="28"/>
        </w:rPr>
        <w:t xml:space="preserve"> ancak kardeştirler. Öyleyse kardeşlerinizin arasını bulup-düzeltin ve Allah'tan korkup sakının umulur ki esirgenirsiniz" </w:t>
      </w:r>
      <w:r w:rsidRPr="00850BEF">
        <w:rPr>
          <w:rFonts w:eastAsia="Arial Unicode MS" w:cstheme="minorHAnsi"/>
          <w:b/>
          <w:bCs/>
          <w:i/>
          <w:sz w:val="28"/>
          <w:szCs w:val="28"/>
        </w:rPr>
        <w:t>(el-</w:t>
      </w:r>
      <w:proofErr w:type="spellStart"/>
      <w:r w:rsidRPr="00850BEF">
        <w:rPr>
          <w:rFonts w:eastAsia="Arial Unicode MS" w:cstheme="minorHAnsi"/>
          <w:b/>
          <w:bCs/>
          <w:i/>
          <w:sz w:val="28"/>
          <w:szCs w:val="28"/>
        </w:rPr>
        <w:t>Hucurat</w:t>
      </w:r>
      <w:proofErr w:type="spellEnd"/>
      <w:r w:rsidRPr="00850BEF">
        <w:rPr>
          <w:rFonts w:eastAsia="Arial Unicode MS" w:cstheme="minorHAnsi"/>
          <w:b/>
          <w:bCs/>
          <w:i/>
          <w:sz w:val="28"/>
          <w:szCs w:val="28"/>
        </w:rPr>
        <w:t xml:space="preserve"> 49/10).</w:t>
      </w:r>
    </w:p>
    <w:p w:rsidR="00152151" w:rsidRPr="00BB7CFA" w:rsidRDefault="00152151" w:rsidP="00152151">
      <w:pPr>
        <w:bidi/>
        <w:jc w:val="center"/>
        <w:rPr>
          <w:rFonts w:ascii="HASENAT" w:eastAsia="Times New Roman" w:hAnsi="HASENAT" w:cs="HASENAT"/>
          <w:color w:val="000000"/>
          <w:sz w:val="52"/>
          <w:szCs w:val="52"/>
        </w:rPr>
      </w:pPr>
      <w:r w:rsidRPr="00BB7CFA">
        <w:rPr>
          <w:rFonts w:ascii="HASENAT" w:eastAsia="Times New Roman" w:hAnsi="HASENAT" w:cs="HASENAT"/>
          <w:color w:val="000000"/>
          <w:sz w:val="52"/>
          <w:szCs w:val="52"/>
          <w:rtl/>
          <w:lang w:val="ar-SA"/>
        </w:rPr>
        <w:t>3424 ـ1ـ عن أبي أيوب رَضِيَ اللّهُ عَنْه قال: ]قال رسولُ اللّه :</w:t>
      </w:r>
    </w:p>
    <w:p w:rsidR="00BB7CFA" w:rsidRDefault="00152151" w:rsidP="00451EE6">
      <w:pPr>
        <w:bidi/>
        <w:jc w:val="center"/>
        <w:rPr>
          <w:rFonts w:ascii="HASENAT" w:eastAsia="Times New Roman" w:hAnsi="HASENAT" w:cs="HASENAT"/>
          <w:b/>
          <w:bCs/>
          <w:color w:val="000000"/>
          <w:sz w:val="56"/>
          <w:szCs w:val="56"/>
          <w:lang w:val="ar-SA"/>
        </w:rPr>
      </w:pPr>
      <w:r w:rsidRPr="00BB7CFA">
        <w:rPr>
          <w:rFonts w:ascii="HASENAT" w:eastAsia="Times New Roman" w:hAnsi="HASENAT" w:cs="HASENAT"/>
          <w:b/>
          <w:bCs/>
          <w:color w:val="000000"/>
          <w:sz w:val="56"/>
          <w:szCs w:val="56"/>
          <w:rtl/>
          <w:lang w:val="ar-SA"/>
        </w:rPr>
        <w:t xml:space="preserve"> لاَ يَحِلُّ لِمُسْلِمٍ أنْ يَهْجُرَ أخَاهُ فَوْقَ ثَلاثِ لَيَالٍ،</w:t>
      </w:r>
    </w:p>
    <w:p w:rsidR="00152151" w:rsidRPr="00BB7CFA" w:rsidRDefault="00152151" w:rsidP="00BB7CFA">
      <w:pPr>
        <w:bidi/>
        <w:jc w:val="center"/>
        <w:rPr>
          <w:rFonts w:ascii="HASENAT" w:hAnsi="HASENAT" w:cs="HASENAT"/>
          <w:b/>
          <w:bCs/>
          <w:sz w:val="32"/>
          <w:szCs w:val="32"/>
        </w:rPr>
      </w:pPr>
      <w:r w:rsidRPr="00BB7CFA">
        <w:rPr>
          <w:rFonts w:ascii="HASENAT" w:eastAsia="Times New Roman" w:hAnsi="HASENAT" w:cs="HASENAT"/>
          <w:b/>
          <w:bCs/>
          <w:color w:val="000000"/>
          <w:sz w:val="56"/>
          <w:szCs w:val="56"/>
          <w:rtl/>
          <w:lang w:val="ar-SA"/>
        </w:rPr>
        <w:t xml:space="preserve"> يَلْتَقِيَانِ فَيُعْرِضُ هذَا وَيُعْرِضَ هذَا، وَخَيْرُهُمَا الَّذِي يَبْدَأُ بِالسَّلامِ</w:t>
      </w:r>
      <w:r w:rsidRPr="00BB7CFA">
        <w:rPr>
          <w:rFonts w:ascii="HASENAT" w:eastAsia="Times New Roman" w:hAnsi="HASENAT" w:cs="HASENAT"/>
          <w:b/>
          <w:bCs/>
          <w:color w:val="000000"/>
          <w:sz w:val="52"/>
          <w:szCs w:val="52"/>
          <w:rtl/>
          <w:lang w:val="ar-SA"/>
        </w:rPr>
        <w:t>.</w:t>
      </w:r>
      <w:r w:rsidRPr="00BB7CFA">
        <w:rPr>
          <w:rFonts w:ascii="HASENAT" w:eastAsia="Times New Roman" w:hAnsi="HASENAT" w:cs="HASENAT"/>
          <w:color w:val="000000"/>
          <w:sz w:val="52"/>
          <w:szCs w:val="52"/>
          <w:rtl/>
          <w:lang w:val="ar-SA"/>
        </w:rPr>
        <w:t xml:space="preserve"> </w:t>
      </w:r>
    </w:p>
    <w:p w:rsidR="00152151" w:rsidRPr="00850BEF" w:rsidRDefault="00152151" w:rsidP="00152151">
      <w:pPr>
        <w:ind w:firstLine="708"/>
        <w:jc w:val="center"/>
        <w:rPr>
          <w:rFonts w:cstheme="minorHAnsi"/>
          <w:b/>
          <w:bCs/>
          <w:sz w:val="48"/>
          <w:szCs w:val="48"/>
        </w:rPr>
      </w:pPr>
      <w:proofErr w:type="spellStart"/>
      <w:r w:rsidRPr="00850BEF">
        <w:rPr>
          <w:rFonts w:cstheme="minorHAnsi"/>
          <w:b/>
          <w:bCs/>
          <w:color w:val="4D5153"/>
          <w:sz w:val="28"/>
          <w:szCs w:val="28"/>
        </w:rPr>
        <w:t>Ebû</w:t>
      </w:r>
      <w:proofErr w:type="spellEnd"/>
      <w:r w:rsidRPr="00850BEF">
        <w:rPr>
          <w:rFonts w:cstheme="minorHAnsi"/>
          <w:b/>
          <w:bCs/>
          <w:color w:val="4D5153"/>
          <w:sz w:val="28"/>
          <w:szCs w:val="28"/>
        </w:rPr>
        <w:t xml:space="preserve"> </w:t>
      </w:r>
      <w:proofErr w:type="spellStart"/>
      <w:r w:rsidRPr="00850BEF">
        <w:rPr>
          <w:rFonts w:cstheme="minorHAnsi"/>
          <w:b/>
          <w:bCs/>
          <w:color w:val="4D5153"/>
          <w:sz w:val="28"/>
          <w:szCs w:val="28"/>
        </w:rPr>
        <w:t>Eyyûb</w:t>
      </w:r>
      <w:proofErr w:type="spellEnd"/>
      <w:r w:rsidRPr="00850BEF">
        <w:rPr>
          <w:rFonts w:cstheme="minorHAnsi"/>
          <w:b/>
          <w:bCs/>
          <w:color w:val="4D5153"/>
          <w:sz w:val="28"/>
          <w:szCs w:val="28"/>
        </w:rPr>
        <w:t xml:space="preserve"> </w:t>
      </w:r>
      <w:proofErr w:type="spellStart"/>
      <w:r w:rsidRPr="00850BEF">
        <w:rPr>
          <w:rFonts w:cstheme="minorHAnsi"/>
          <w:b/>
          <w:bCs/>
          <w:i/>
          <w:iCs/>
          <w:color w:val="4D5153"/>
          <w:sz w:val="28"/>
          <w:szCs w:val="28"/>
        </w:rPr>
        <w:t>radıyallahu</w:t>
      </w:r>
      <w:proofErr w:type="spellEnd"/>
      <w:r w:rsidRPr="00850BEF">
        <w:rPr>
          <w:rFonts w:cstheme="minorHAnsi"/>
          <w:b/>
          <w:bCs/>
          <w:i/>
          <w:iCs/>
          <w:color w:val="4D5153"/>
          <w:sz w:val="28"/>
          <w:szCs w:val="28"/>
        </w:rPr>
        <w:t xml:space="preserve"> </w:t>
      </w:r>
      <w:proofErr w:type="spellStart"/>
      <w:r w:rsidRPr="00850BEF">
        <w:rPr>
          <w:rFonts w:cstheme="minorHAnsi"/>
          <w:b/>
          <w:bCs/>
          <w:i/>
          <w:iCs/>
          <w:color w:val="4D5153"/>
          <w:sz w:val="28"/>
          <w:szCs w:val="28"/>
        </w:rPr>
        <w:t>anh</w:t>
      </w:r>
      <w:r w:rsidRPr="00850BEF">
        <w:rPr>
          <w:rFonts w:cstheme="minorHAnsi"/>
          <w:b/>
          <w:bCs/>
          <w:color w:val="4D5153"/>
          <w:sz w:val="28"/>
          <w:szCs w:val="28"/>
        </w:rPr>
        <w:t>'den</w:t>
      </w:r>
      <w:proofErr w:type="spellEnd"/>
      <w:r w:rsidRPr="00850BEF">
        <w:rPr>
          <w:rFonts w:cstheme="minorHAnsi"/>
          <w:b/>
          <w:bCs/>
          <w:color w:val="4D5153"/>
          <w:sz w:val="28"/>
          <w:szCs w:val="28"/>
        </w:rPr>
        <w:t xml:space="preserve"> rivayet edildiğine göre </w:t>
      </w:r>
      <w:proofErr w:type="spellStart"/>
      <w:r w:rsidRPr="00850BEF">
        <w:rPr>
          <w:rFonts w:cstheme="minorHAnsi"/>
          <w:b/>
          <w:bCs/>
          <w:color w:val="4D5153"/>
          <w:sz w:val="28"/>
          <w:szCs w:val="28"/>
        </w:rPr>
        <w:t>Resûlullah</w:t>
      </w:r>
      <w:proofErr w:type="spellEnd"/>
      <w:r w:rsidRPr="00850BEF">
        <w:rPr>
          <w:rFonts w:cstheme="minorHAnsi"/>
          <w:b/>
          <w:bCs/>
          <w:color w:val="4D5153"/>
          <w:sz w:val="28"/>
          <w:szCs w:val="28"/>
        </w:rPr>
        <w:t xml:space="preserve"> </w:t>
      </w:r>
      <w:proofErr w:type="spellStart"/>
      <w:r w:rsidRPr="00850BEF">
        <w:rPr>
          <w:rFonts w:cstheme="minorHAnsi"/>
          <w:b/>
          <w:bCs/>
          <w:i/>
          <w:iCs/>
          <w:color w:val="4D5153"/>
          <w:sz w:val="28"/>
          <w:szCs w:val="28"/>
        </w:rPr>
        <w:t>sallallahu</w:t>
      </w:r>
      <w:proofErr w:type="spellEnd"/>
      <w:r w:rsidRPr="00850BEF">
        <w:rPr>
          <w:rFonts w:cstheme="minorHAnsi"/>
          <w:b/>
          <w:bCs/>
          <w:i/>
          <w:iCs/>
          <w:color w:val="4D5153"/>
          <w:sz w:val="28"/>
          <w:szCs w:val="28"/>
        </w:rPr>
        <w:t xml:space="preserve"> aleyhi ve </w:t>
      </w:r>
      <w:proofErr w:type="spellStart"/>
      <w:r w:rsidRPr="00850BEF">
        <w:rPr>
          <w:rFonts w:cstheme="minorHAnsi"/>
          <w:b/>
          <w:bCs/>
          <w:i/>
          <w:iCs/>
          <w:color w:val="4D5153"/>
          <w:sz w:val="28"/>
          <w:szCs w:val="28"/>
        </w:rPr>
        <w:t>sellem</w:t>
      </w:r>
      <w:proofErr w:type="spellEnd"/>
      <w:r w:rsidRPr="00850BEF">
        <w:rPr>
          <w:rFonts w:cstheme="minorHAnsi"/>
          <w:b/>
          <w:bCs/>
          <w:i/>
          <w:iCs/>
          <w:color w:val="4D5153"/>
          <w:sz w:val="28"/>
          <w:szCs w:val="28"/>
        </w:rPr>
        <w:t xml:space="preserve"> </w:t>
      </w:r>
      <w:r w:rsidRPr="00850BEF">
        <w:rPr>
          <w:rFonts w:cstheme="minorHAnsi"/>
          <w:b/>
          <w:bCs/>
          <w:color w:val="4D5153"/>
          <w:sz w:val="28"/>
          <w:szCs w:val="28"/>
        </w:rPr>
        <w:t xml:space="preserve">şöyle </w:t>
      </w:r>
      <w:proofErr w:type="spellStart"/>
      <w:r w:rsidRPr="00850BEF">
        <w:rPr>
          <w:rFonts w:cstheme="minorHAnsi"/>
          <w:b/>
          <w:bCs/>
          <w:color w:val="4D5153"/>
          <w:sz w:val="28"/>
          <w:szCs w:val="28"/>
        </w:rPr>
        <w:t>buyurdu:</w:t>
      </w:r>
      <w:r w:rsidRPr="00850BEF">
        <w:rPr>
          <w:rFonts w:cstheme="minorHAnsi"/>
          <w:b/>
          <w:bCs/>
          <w:sz w:val="28"/>
          <w:szCs w:val="28"/>
        </w:rPr>
        <w:t>"Bir</w:t>
      </w:r>
      <w:proofErr w:type="spellEnd"/>
      <w:r w:rsidRPr="00850BE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50BEF">
        <w:rPr>
          <w:rFonts w:cstheme="minorHAnsi"/>
          <w:b/>
          <w:bCs/>
          <w:sz w:val="28"/>
          <w:szCs w:val="28"/>
        </w:rPr>
        <w:t>müslümanın</w:t>
      </w:r>
      <w:proofErr w:type="spellEnd"/>
      <w:r w:rsidRPr="00850BEF">
        <w:rPr>
          <w:rFonts w:cstheme="minorHAnsi"/>
          <w:b/>
          <w:bCs/>
          <w:sz w:val="28"/>
          <w:szCs w:val="28"/>
        </w:rPr>
        <w:t xml:space="preserve">, din kardeşini üç gün üç geceden fazla </w:t>
      </w:r>
      <w:proofErr w:type="spellStart"/>
      <w:r w:rsidRPr="00850BEF">
        <w:rPr>
          <w:rFonts w:cstheme="minorHAnsi"/>
          <w:b/>
          <w:bCs/>
          <w:sz w:val="28"/>
          <w:szCs w:val="28"/>
        </w:rPr>
        <w:t>terkedip</w:t>
      </w:r>
      <w:proofErr w:type="spellEnd"/>
      <w:r w:rsidRPr="00850BEF">
        <w:rPr>
          <w:rFonts w:cstheme="minorHAnsi"/>
          <w:b/>
          <w:bCs/>
          <w:sz w:val="28"/>
          <w:szCs w:val="28"/>
        </w:rPr>
        <w:t xml:space="preserve"> küs durması helâl değildir: İki </w:t>
      </w:r>
      <w:proofErr w:type="spellStart"/>
      <w:r w:rsidRPr="00850BEF">
        <w:rPr>
          <w:rFonts w:cstheme="minorHAnsi"/>
          <w:b/>
          <w:bCs/>
          <w:sz w:val="28"/>
          <w:szCs w:val="28"/>
        </w:rPr>
        <w:t>müslüman</w:t>
      </w:r>
      <w:proofErr w:type="spellEnd"/>
      <w:r w:rsidRPr="00850BEF">
        <w:rPr>
          <w:rFonts w:cstheme="minorHAnsi"/>
          <w:b/>
          <w:bCs/>
          <w:sz w:val="28"/>
          <w:szCs w:val="28"/>
        </w:rPr>
        <w:t xml:space="preserve"> karşılaşırlar biri bir tarafa öteki öbür tarafa döner. </w:t>
      </w:r>
      <w:proofErr w:type="gramStart"/>
      <w:r w:rsidRPr="00850BEF">
        <w:rPr>
          <w:rFonts w:cstheme="minorHAnsi"/>
          <w:b/>
          <w:bCs/>
          <w:sz w:val="28"/>
          <w:szCs w:val="28"/>
        </w:rPr>
        <w:t>Halbuki</w:t>
      </w:r>
      <w:proofErr w:type="gramEnd"/>
      <w:r w:rsidRPr="00850BEF">
        <w:rPr>
          <w:rFonts w:cstheme="minorHAnsi"/>
          <w:b/>
          <w:bCs/>
          <w:sz w:val="28"/>
          <w:szCs w:val="28"/>
        </w:rPr>
        <w:t xml:space="preserve"> o ikisinin en iyisi önce selâm verendir."</w:t>
      </w:r>
      <w:proofErr w:type="spellStart"/>
      <w:r w:rsidRPr="00850BEF">
        <w:rPr>
          <w:rFonts w:cstheme="minorHAnsi"/>
          <w:b/>
          <w:bCs/>
          <w:sz w:val="28"/>
          <w:szCs w:val="28"/>
        </w:rPr>
        <w:t>Buhârî</w:t>
      </w:r>
      <w:proofErr w:type="spellEnd"/>
      <w:r w:rsidRPr="00850BEF"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 w:rsidRPr="00850BEF">
        <w:rPr>
          <w:rFonts w:cstheme="minorHAnsi"/>
          <w:b/>
          <w:bCs/>
          <w:sz w:val="28"/>
          <w:szCs w:val="28"/>
        </w:rPr>
        <w:t>Edeb</w:t>
      </w:r>
      <w:proofErr w:type="spellEnd"/>
    </w:p>
    <w:p w:rsidR="009D499E" w:rsidRDefault="009D499E" w:rsidP="00152151">
      <w:pPr>
        <w:tabs>
          <w:tab w:val="left" w:pos="3324"/>
        </w:tabs>
      </w:pPr>
    </w:p>
    <w:p w:rsidR="003B42E4" w:rsidRDefault="003B42E4" w:rsidP="00152151">
      <w:pPr>
        <w:tabs>
          <w:tab w:val="left" w:pos="3324"/>
        </w:tabs>
      </w:pPr>
    </w:p>
    <w:p w:rsidR="003B42E4" w:rsidRPr="00850BEF" w:rsidRDefault="003B42E4" w:rsidP="00BB7CFA">
      <w:pPr>
        <w:pStyle w:val="AralkYok"/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50BEF">
        <w:rPr>
          <w:rFonts w:eastAsia="Times New Roman"/>
          <w:b/>
          <w:bCs/>
          <w:sz w:val="28"/>
          <w:szCs w:val="28"/>
        </w:rPr>
        <w:t>Kuşlar gibi uçmayı balıklar gibi yüzmeyi öğrendik ancak bu arada basit bir sanatı unuttuk kardeşçe yaşamayı</w:t>
      </w:r>
      <w:proofErr w:type="gramStart"/>
      <w:r w:rsidRPr="00850BEF">
        <w:rPr>
          <w:rFonts w:eastAsia="Times New Roman"/>
          <w:b/>
          <w:bCs/>
          <w:sz w:val="28"/>
          <w:szCs w:val="28"/>
        </w:rPr>
        <w:t>!…</w:t>
      </w:r>
      <w:proofErr w:type="gramEnd"/>
      <w:r w:rsidRPr="00850BEF">
        <w:rPr>
          <w:rFonts w:eastAsia="Times New Roman"/>
          <w:b/>
          <w:bCs/>
          <w:sz w:val="28"/>
          <w:szCs w:val="28"/>
        </w:rPr>
        <w:t xml:space="preserve"> Martin Luther </w:t>
      </w:r>
      <w:proofErr w:type="spellStart"/>
      <w:r w:rsidRPr="00850BEF">
        <w:rPr>
          <w:rFonts w:eastAsia="Times New Roman"/>
          <w:b/>
          <w:bCs/>
          <w:sz w:val="28"/>
          <w:szCs w:val="28"/>
        </w:rPr>
        <w:t>Android</w:t>
      </w:r>
      <w:proofErr w:type="spellEnd"/>
    </w:p>
    <w:p w:rsidR="003B42E4" w:rsidRPr="00850BEF" w:rsidRDefault="003B42E4" w:rsidP="00BB7CFA">
      <w:pPr>
        <w:pStyle w:val="AralkYok"/>
        <w:numPr>
          <w:ilvl w:val="0"/>
          <w:numId w:val="1"/>
        </w:numPr>
        <w:rPr>
          <w:b/>
          <w:bCs/>
          <w:spacing w:val="-15"/>
          <w:sz w:val="28"/>
          <w:szCs w:val="28"/>
        </w:rPr>
      </w:pPr>
      <w:r w:rsidRPr="00850BEF">
        <w:rPr>
          <w:b/>
          <w:bCs/>
          <w:spacing w:val="-15"/>
          <w:sz w:val="28"/>
          <w:szCs w:val="28"/>
        </w:rPr>
        <w:t>“Kar taneleri ne güzel anlatıyor. Birbirine zarar vermeden de yol almanın mümkün olduğunu.” Mevlana</w:t>
      </w:r>
    </w:p>
    <w:p w:rsidR="003B42E4" w:rsidRPr="00850BEF" w:rsidRDefault="003B42E4" w:rsidP="00BB7CFA">
      <w:pPr>
        <w:pStyle w:val="AralkYok"/>
        <w:numPr>
          <w:ilvl w:val="0"/>
          <w:numId w:val="1"/>
        </w:numPr>
        <w:rPr>
          <w:b/>
          <w:bCs/>
          <w:spacing w:val="-15"/>
          <w:sz w:val="28"/>
          <w:szCs w:val="28"/>
        </w:rPr>
      </w:pPr>
      <w:r w:rsidRPr="00850BEF">
        <w:rPr>
          <w:b/>
          <w:bCs/>
          <w:sz w:val="28"/>
          <w:szCs w:val="28"/>
          <w:shd w:val="clear" w:color="auto" w:fill="FFFFFF"/>
        </w:rPr>
        <w:t>Aynı dili konuşanlar değil, aynı duyguyu paylaşanlar</w:t>
      </w:r>
      <w:r w:rsidR="00BB7CFA" w:rsidRPr="00850BEF">
        <w:rPr>
          <w:b/>
          <w:bCs/>
          <w:sz w:val="28"/>
          <w:szCs w:val="28"/>
          <w:shd w:val="clear" w:color="auto" w:fill="FFFFFF"/>
        </w:rPr>
        <w:t> </w:t>
      </w:r>
      <w:proofErr w:type="spellStart"/>
      <w:proofErr w:type="gramStart"/>
      <w:r w:rsidR="00BB7CFA" w:rsidRPr="00850BEF">
        <w:rPr>
          <w:b/>
          <w:bCs/>
          <w:sz w:val="28"/>
          <w:szCs w:val="28"/>
          <w:shd w:val="clear" w:color="auto" w:fill="FFFFFF"/>
        </w:rPr>
        <w:t>anlaşır.</w:t>
      </w:r>
      <w:r w:rsidRPr="00850BEF">
        <w:rPr>
          <w:b/>
          <w:bCs/>
          <w:sz w:val="28"/>
          <w:szCs w:val="28"/>
          <w:shd w:val="clear" w:color="auto" w:fill="FFFFFF"/>
        </w:rPr>
        <w:t>Mevlana</w:t>
      </w:r>
      <w:proofErr w:type="spellEnd"/>
      <w:proofErr w:type="gramEnd"/>
      <w:r w:rsidRPr="00850BEF">
        <w:rPr>
          <w:b/>
          <w:bCs/>
          <w:sz w:val="28"/>
          <w:szCs w:val="28"/>
          <w:shd w:val="clear" w:color="auto" w:fill="FFFFFF"/>
        </w:rPr>
        <w:t>)</w:t>
      </w:r>
    </w:p>
    <w:p w:rsidR="00BB7CFA" w:rsidRPr="00850BEF" w:rsidRDefault="00BB7CFA" w:rsidP="00BB7CFA">
      <w:pPr>
        <w:pStyle w:val="AralkYok"/>
        <w:numPr>
          <w:ilvl w:val="0"/>
          <w:numId w:val="1"/>
        </w:numPr>
        <w:rPr>
          <w:rStyle w:val="Vurgu"/>
          <w:rFonts w:cstheme="minorHAnsi"/>
          <w:b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</w:pPr>
      <w:r w:rsidRPr="00850BEF">
        <w:rPr>
          <w:rStyle w:val="Vurgu"/>
          <w:rFonts w:cstheme="minorHAnsi"/>
          <w:b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“Din kardeşinden bir </w:t>
      </w:r>
      <w:proofErr w:type="spellStart"/>
      <w:r w:rsidRPr="00850BEF">
        <w:rPr>
          <w:rStyle w:val="Vurgu"/>
          <w:rFonts w:cstheme="minorHAnsi"/>
          <w:b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cefâ</w:t>
      </w:r>
      <w:proofErr w:type="spellEnd"/>
      <w:r w:rsidRPr="00850BEF">
        <w:rPr>
          <w:rStyle w:val="Vurgu"/>
          <w:rFonts w:cstheme="minorHAnsi"/>
          <w:b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gördünse, onun bin </w:t>
      </w:r>
      <w:proofErr w:type="spellStart"/>
      <w:r w:rsidRPr="00850BEF">
        <w:rPr>
          <w:rStyle w:val="Vurgu"/>
          <w:rFonts w:cstheme="minorHAnsi"/>
          <w:b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vefâsı</w:t>
      </w:r>
      <w:proofErr w:type="spellEnd"/>
      <w:r w:rsidRPr="00850BEF">
        <w:rPr>
          <w:rStyle w:val="Vurgu"/>
          <w:rFonts w:cstheme="minorHAnsi"/>
          <w:b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olduğunu hatırla</w:t>
      </w:r>
      <w:proofErr w:type="gramStart"/>
      <w:r w:rsidRPr="00850BEF">
        <w:rPr>
          <w:rStyle w:val="Vurgu"/>
          <w:rFonts w:cstheme="minorHAnsi"/>
          <w:b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!..</w:t>
      </w:r>
      <w:proofErr w:type="gramEnd"/>
      <w:r w:rsidRPr="00850BEF">
        <w:rPr>
          <w:rStyle w:val="Vurgu"/>
          <w:rFonts w:cstheme="minorHAnsi"/>
          <w:b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Çünkü iyilik, </w:t>
      </w:r>
      <w:proofErr w:type="spellStart"/>
      <w:r w:rsidRPr="00850BEF">
        <w:rPr>
          <w:rStyle w:val="Vurgu"/>
          <w:rFonts w:cstheme="minorHAnsi"/>
          <w:b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günâha</w:t>
      </w:r>
      <w:proofErr w:type="spellEnd"/>
      <w:r w:rsidRPr="00850BEF">
        <w:rPr>
          <w:rStyle w:val="Vurgu"/>
          <w:rFonts w:cstheme="minorHAnsi"/>
          <w:b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karşı şefaatçi </w:t>
      </w:r>
      <w:proofErr w:type="spellStart"/>
      <w:r w:rsidRPr="00850BEF">
        <w:rPr>
          <w:rStyle w:val="Vurgu"/>
          <w:rFonts w:cstheme="minorHAnsi"/>
          <w:b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gibidir.”</w:t>
      </w:r>
      <w:r w:rsidRPr="00850BEF">
        <w:rPr>
          <w:rStyle w:val="Vurgu"/>
          <w:rFonts w:cstheme="minorHAnsi"/>
          <w:b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Mevlana</w:t>
      </w:r>
      <w:proofErr w:type="spellEnd"/>
    </w:p>
    <w:p w:rsidR="00BB7CFA" w:rsidRPr="00850BEF" w:rsidRDefault="00BB7CFA" w:rsidP="00BB7CFA">
      <w:pPr>
        <w:pStyle w:val="AralkYok"/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50BEF">
        <w:rPr>
          <w:b/>
          <w:bCs/>
          <w:sz w:val="28"/>
          <w:szCs w:val="28"/>
          <w:shd w:val="clear" w:color="auto" w:fill="FFFFFF"/>
        </w:rPr>
        <w:t>"</w:t>
      </w:r>
      <w:r w:rsidRPr="00850BEF">
        <w:rPr>
          <w:rStyle w:val="Vurgu"/>
          <w:rFonts w:cstheme="minorHAnsi"/>
          <w:b/>
          <w:bCs/>
          <w:i w:val="0"/>
          <w:iCs w:val="0"/>
          <w:sz w:val="28"/>
          <w:szCs w:val="28"/>
          <w:shd w:val="clear" w:color="auto" w:fill="FFFFFF"/>
        </w:rPr>
        <w:t>insanlar köprü kuracakları yerde duvar ördükleri</w:t>
      </w:r>
      <w:r w:rsidRPr="00850BEF">
        <w:rPr>
          <w:b/>
          <w:bCs/>
          <w:sz w:val="28"/>
          <w:szCs w:val="28"/>
          <w:shd w:val="clear" w:color="auto" w:fill="FFFFFF"/>
        </w:rPr>
        <w:t> için </w:t>
      </w:r>
      <w:r w:rsidRPr="00850BEF">
        <w:rPr>
          <w:rStyle w:val="Vurgu"/>
          <w:rFonts w:cstheme="minorHAnsi"/>
          <w:b/>
          <w:bCs/>
          <w:i w:val="0"/>
          <w:iCs w:val="0"/>
          <w:sz w:val="28"/>
          <w:szCs w:val="28"/>
          <w:shd w:val="clear" w:color="auto" w:fill="FFFFFF"/>
        </w:rPr>
        <w:t>yalnız kalırlar</w:t>
      </w:r>
      <w:r w:rsidRPr="00850BEF">
        <w:rPr>
          <w:b/>
          <w:bCs/>
          <w:sz w:val="28"/>
          <w:szCs w:val="28"/>
          <w:shd w:val="clear" w:color="auto" w:fill="FFFFFF"/>
        </w:rPr>
        <w:t>"</w:t>
      </w:r>
    </w:p>
    <w:p w:rsidR="00BB7CFA" w:rsidRPr="00850BEF" w:rsidRDefault="00BB7CFA" w:rsidP="00BB7CFA">
      <w:pPr>
        <w:pStyle w:val="AralkYok"/>
        <w:rPr>
          <w:rFonts w:eastAsia="Times New Roman"/>
          <w:b/>
          <w:bCs/>
          <w:sz w:val="28"/>
          <w:szCs w:val="28"/>
        </w:rPr>
      </w:pPr>
    </w:p>
    <w:p w:rsidR="003B42E4" w:rsidRPr="00850BEF" w:rsidRDefault="003B42E4" w:rsidP="00BB7CFA">
      <w:pPr>
        <w:pStyle w:val="AralkYok"/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50BEF">
        <w:rPr>
          <w:rFonts w:eastAsia="Times New Roman"/>
          <w:b/>
          <w:bCs/>
          <w:sz w:val="28"/>
          <w:szCs w:val="28"/>
          <w:bdr w:val="none" w:sz="0" w:space="0" w:color="auto" w:frame="1"/>
        </w:rPr>
        <w:t>İnsan kırılan kalbi için küsmeyi bulmuş,</w:t>
      </w:r>
      <w:r w:rsidRPr="00850BEF">
        <w:rPr>
          <w:rFonts w:eastAsia="Times New Roman"/>
          <w:b/>
          <w:bCs/>
          <w:sz w:val="28"/>
          <w:szCs w:val="28"/>
        </w:rPr>
        <w:br/>
      </w:r>
      <w:r w:rsidRPr="00850BEF">
        <w:rPr>
          <w:rFonts w:eastAsia="Times New Roman"/>
          <w:b/>
          <w:bCs/>
          <w:sz w:val="28"/>
          <w:szCs w:val="28"/>
          <w:bdr w:val="none" w:sz="0" w:space="0" w:color="auto" w:frame="1"/>
        </w:rPr>
        <w:t>Bakmış affedemiyor, susmayı bulmuş.</w:t>
      </w:r>
      <w:bookmarkStart w:id="0" w:name="_GoBack"/>
      <w:bookmarkEnd w:id="0"/>
    </w:p>
    <w:p w:rsidR="003B42E4" w:rsidRPr="003B42E4" w:rsidRDefault="003B42E4" w:rsidP="003B42E4">
      <w:pPr>
        <w:shd w:val="clear" w:color="auto" w:fill="FFFFFF"/>
        <w:spacing w:after="120" w:line="240" w:lineRule="auto"/>
        <w:jc w:val="center"/>
        <w:outlineLvl w:val="0"/>
        <w:rPr>
          <w:rFonts w:ascii="Segoe UI Semibold" w:eastAsia="Times New Roman" w:hAnsi="Segoe UI Semibold" w:cs="Segoe UI Semibold"/>
          <w:b/>
          <w:bCs/>
          <w:kern w:val="36"/>
          <w:sz w:val="26"/>
          <w:szCs w:val="26"/>
        </w:rPr>
      </w:pPr>
    </w:p>
    <w:sectPr w:rsidR="003B42E4" w:rsidRPr="003B42E4" w:rsidSect="003B5733">
      <w:pgSz w:w="11906" w:h="16838"/>
      <w:pgMar w:top="568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ASENAT">
    <w:panose1 w:val="01000600020000020003"/>
    <w:charset w:val="A2"/>
    <w:family w:val="auto"/>
    <w:pitch w:val="variable"/>
    <w:sig w:usb0="80002007" w:usb1="00000000" w:usb2="00000000" w:usb3="00000000" w:csb0="0000005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03476"/>
    <w:multiLevelType w:val="hybridMultilevel"/>
    <w:tmpl w:val="B282D2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5733"/>
    <w:rsid w:val="000D6D28"/>
    <w:rsid w:val="00152151"/>
    <w:rsid w:val="003B42E4"/>
    <w:rsid w:val="003B5733"/>
    <w:rsid w:val="00451EE6"/>
    <w:rsid w:val="0057023D"/>
    <w:rsid w:val="00850BEF"/>
    <w:rsid w:val="009B7033"/>
    <w:rsid w:val="009D499E"/>
    <w:rsid w:val="00BB7CFA"/>
    <w:rsid w:val="00C0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CA3CE-0C09-4069-8207-0C01BA76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33"/>
  </w:style>
  <w:style w:type="paragraph" w:styleId="Balk1">
    <w:name w:val="heading 1"/>
    <w:basedOn w:val="Normal"/>
    <w:link w:val="Balk1Char"/>
    <w:uiPriority w:val="9"/>
    <w:qFormat/>
    <w:rsid w:val="003B4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42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Vurgu">
    <w:name w:val="Emphasis"/>
    <w:basedOn w:val="VarsaylanParagrafYazTipi"/>
    <w:uiPriority w:val="20"/>
    <w:qFormat/>
    <w:rsid w:val="00BB7CFA"/>
    <w:rPr>
      <w:i/>
      <w:iCs/>
    </w:rPr>
  </w:style>
  <w:style w:type="paragraph" w:styleId="AralkYok">
    <w:name w:val="No Spacing"/>
    <w:uiPriority w:val="1"/>
    <w:qFormat/>
    <w:rsid w:val="00BB7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05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44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KARA</dc:creator>
  <cp:keywords/>
  <dc:description/>
  <cp:lastModifiedBy>Hamdi KARANFIL</cp:lastModifiedBy>
  <cp:revision>10</cp:revision>
  <dcterms:created xsi:type="dcterms:W3CDTF">2018-05-06T15:02:00Z</dcterms:created>
  <dcterms:modified xsi:type="dcterms:W3CDTF">2020-06-01T12:43:00Z</dcterms:modified>
</cp:coreProperties>
</file>